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5" w:rsidRDefault="006C6935" w:rsidP="006C6935">
      <w:pPr>
        <w:pStyle w:val="ConsPlusNormal"/>
        <w:jc w:val="right"/>
        <w:outlineLvl w:val="0"/>
      </w:pPr>
      <w:r>
        <w:t>Приложение N 2</w:t>
      </w: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rmal"/>
        <w:jc w:val="right"/>
      </w:pPr>
      <w:r>
        <w:t>Утверждена</w:t>
      </w:r>
    </w:p>
    <w:p w:rsidR="006C6935" w:rsidRDefault="006C6935" w:rsidP="006C6935">
      <w:pPr>
        <w:pStyle w:val="ConsPlusNormal"/>
        <w:jc w:val="right"/>
      </w:pPr>
      <w:r>
        <w:t>постановлением</w:t>
      </w:r>
    </w:p>
    <w:p w:rsidR="006C6935" w:rsidRDefault="006C6935" w:rsidP="006C6935">
      <w:pPr>
        <w:pStyle w:val="ConsPlusNormal"/>
        <w:jc w:val="right"/>
      </w:pPr>
      <w:r>
        <w:t>Администрации Томской области</w:t>
      </w:r>
    </w:p>
    <w:p w:rsidR="006C6935" w:rsidRDefault="006C6935" w:rsidP="006C6935">
      <w:pPr>
        <w:pStyle w:val="ConsPlusNormal"/>
        <w:jc w:val="right"/>
      </w:pPr>
      <w:r>
        <w:t>от 30.12.2011 N 439а</w:t>
      </w:r>
    </w:p>
    <w:p w:rsidR="006C6935" w:rsidRDefault="006C6935" w:rsidP="006C6935">
      <w:pPr>
        <w:pStyle w:val="ConsPlusNormal"/>
        <w:jc w:val="center"/>
      </w:pPr>
    </w:p>
    <w:p w:rsidR="006C6935" w:rsidRDefault="006C6935" w:rsidP="006C6935">
      <w:pPr>
        <w:pStyle w:val="ConsPlusNormal"/>
        <w:jc w:val="center"/>
      </w:pPr>
      <w:r>
        <w:t/>
      </w:r>
    </w:p>
    <w:p w:rsidR="006C6935" w:rsidRDefault="006C6935" w:rsidP="006C6935">
      <w:pPr>
        <w:pStyle w:val="ConsPlusNormal"/>
        <w:jc w:val="center"/>
      </w:pPr>
      <w:proofErr w:type="gramStart"/>
      <w:r>
        <w:t>(в ред. постановления Администрации Томской области</w:t>
      </w:r>
      <w:proofErr w:type="gramEnd"/>
    </w:p>
    <w:p w:rsidR="006C6935" w:rsidRDefault="006C6935" w:rsidP="006C6935">
      <w:pPr>
        <w:pStyle w:val="ConsPlusNormal"/>
        <w:jc w:val="center"/>
      </w:pPr>
      <w:r>
        <w:t>от 30.12.2015 N 491а)</w:t>
      </w: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 Форма сертификата на региональный материнский (семейный) капитал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                       ГЕРБ ТОМСКОЙ ОБЛАСТИ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                          ТОМСКАЯ ОБЛАСТЬ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bookmarkStart w:id="0" w:name="Par350"/>
      <w:bookmarkEnd w:id="0"/>
      <w:r>
        <w:t xml:space="preserve">                  СЕРТИФИКАТ </w:t>
      </w:r>
      <w:proofErr w:type="gramStart"/>
      <w:r>
        <w:t>НА</w:t>
      </w:r>
      <w:proofErr w:type="gramEnd"/>
      <w:r>
        <w:t xml:space="preserve"> РЕГИОНАЛЬНЫЙ МАТЕРИНСКИЙ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(СЕМЕЙНЫЙ) КАПИТАЛ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>СЕРИЯ ТО-</w:t>
      </w:r>
      <w:proofErr w:type="gramStart"/>
      <w:r>
        <w:t>I</w:t>
      </w:r>
      <w:proofErr w:type="gramEnd"/>
      <w:r>
        <w:t xml:space="preserve">                                                      N _________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6C6935" w:rsidRDefault="006C6935" w:rsidP="006C6935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6C6935" w:rsidRDefault="006C6935" w:rsidP="006C6935">
      <w:pPr>
        <w:pStyle w:val="ConsPlusNonformat"/>
        <w:jc w:val="both"/>
      </w:pPr>
      <w:r>
        <w:t>___________________________________________________________________________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      владельца сертификата, данные документа,</w:t>
      </w:r>
    </w:p>
    <w:p w:rsidR="006C6935" w:rsidRDefault="006C6935" w:rsidP="006C6935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6C6935" w:rsidRDefault="006C6935" w:rsidP="006C6935">
      <w:pPr>
        <w:pStyle w:val="ConsPlusNonformat"/>
        <w:jc w:val="both"/>
      </w:pPr>
      <w:r>
        <w:t xml:space="preserve">имеет  право на получение регионального материнского (семейного) капитала </w:t>
      </w:r>
      <w:proofErr w:type="gramStart"/>
      <w:r>
        <w:t>в</w:t>
      </w:r>
      <w:proofErr w:type="gramEnd"/>
    </w:p>
    <w:p w:rsidR="006C6935" w:rsidRDefault="006C6935" w:rsidP="006C693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Законом Томской области от 16 декабря 2004 года N 253-ОЗ "О</w:t>
      </w:r>
    </w:p>
    <w:p w:rsidR="006C6935" w:rsidRDefault="006C6935" w:rsidP="006C6935">
      <w:pPr>
        <w:pStyle w:val="ConsPlusNonformat"/>
        <w:jc w:val="both"/>
      </w:pPr>
      <w:r>
        <w:t>социальной поддержке граждан, имеющих несовершеннолетних детей"  в  размере</w:t>
      </w:r>
    </w:p>
    <w:p w:rsidR="006C6935" w:rsidRDefault="006C6935" w:rsidP="006C6935">
      <w:pPr>
        <w:pStyle w:val="ConsPlusNonformat"/>
        <w:jc w:val="both"/>
      </w:pPr>
      <w:r>
        <w:t>___________________________________________________________________________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proofErr w:type="gramStart"/>
      <w:r>
        <w:t>(Сумма регионального материнского (семейного) капитала (цифрами и прописью)</w:t>
      </w:r>
      <w:proofErr w:type="gramEnd"/>
    </w:p>
    <w:p w:rsidR="006C6935" w:rsidRDefault="006C6935" w:rsidP="006C6935">
      <w:pPr>
        <w:pStyle w:val="ConsPlusNonformat"/>
        <w:jc w:val="both"/>
      </w:pPr>
      <w:r>
        <w:t xml:space="preserve">                        на дату выдачи сертификата)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Настоящий сертификат выдан на основании решения</w:t>
      </w:r>
    </w:p>
    <w:p w:rsidR="006C6935" w:rsidRDefault="006C6935" w:rsidP="006C6935">
      <w:pPr>
        <w:pStyle w:val="ConsPlusNonformat"/>
        <w:jc w:val="both"/>
      </w:pPr>
      <w:r>
        <w:t>___________________________________________________________________________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      (Наименование уполномоченного учреждения)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>от "__" ___________ 20__ года N ___________</w:t>
      </w:r>
    </w:p>
    <w:p w:rsidR="006C6935" w:rsidRDefault="006C6935" w:rsidP="006C6935">
      <w:pPr>
        <w:pStyle w:val="ConsPlusNonformat"/>
        <w:jc w:val="both"/>
      </w:pPr>
      <w:r>
        <w:t>(Дата и номер решения о выдаче сертификата)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>Дата выдачи настоящего сертификата "__" ____________ 20__ года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>М.П.                              Руководитель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      (Наименование уполномоченного учреждения)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      _______________/_________________________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 xml:space="preserve">                             Оборотная сторона</w:t>
      </w:r>
    </w:p>
    <w:p w:rsidR="006C6935" w:rsidRDefault="006C6935" w:rsidP="006C6935">
      <w:pPr>
        <w:pStyle w:val="ConsPlusNonformat"/>
        <w:jc w:val="both"/>
      </w:pPr>
    </w:p>
    <w:p w:rsidR="006C6935" w:rsidRDefault="006C6935" w:rsidP="006C6935">
      <w:pPr>
        <w:pStyle w:val="ConsPlusNonformat"/>
        <w:jc w:val="both"/>
      </w:pPr>
      <w:r>
        <w:t>1. &lt;*&gt; 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 владельца</w:t>
      </w:r>
      <w:proofErr w:type="gramEnd"/>
    </w:p>
    <w:p w:rsidR="006C6935" w:rsidRDefault="006C6935" w:rsidP="006C6935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6C6935" w:rsidRDefault="006C6935" w:rsidP="006C6935">
      <w:pPr>
        <w:pStyle w:val="ConsPlusNonformat"/>
        <w:jc w:val="both"/>
      </w:pPr>
      <w:r>
        <w:t>2. &lt;*&gt; 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 владельца</w:t>
      </w:r>
      <w:proofErr w:type="gramEnd"/>
    </w:p>
    <w:p w:rsidR="006C6935" w:rsidRDefault="006C6935" w:rsidP="006C6935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6C6935" w:rsidRDefault="006C6935" w:rsidP="006C6935">
      <w:pPr>
        <w:pStyle w:val="ConsPlusNonformat"/>
        <w:jc w:val="both"/>
      </w:pPr>
      <w:r>
        <w:t>3. &lt;*&gt; ____________________________________________________________________</w:t>
      </w:r>
    </w:p>
    <w:p w:rsidR="006C6935" w:rsidRDefault="006C6935" w:rsidP="006C6935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 владельца</w:t>
      </w:r>
      <w:proofErr w:type="gramEnd"/>
    </w:p>
    <w:p w:rsidR="006C6935" w:rsidRDefault="006C6935" w:rsidP="006C6935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6C6935" w:rsidRDefault="006C6935" w:rsidP="006C6935">
      <w:pPr>
        <w:pStyle w:val="ConsPlusNonformat"/>
        <w:jc w:val="both"/>
      </w:pPr>
      <w:r>
        <w:t xml:space="preserve">    --------------------------------</w:t>
      </w:r>
    </w:p>
    <w:p w:rsidR="006C6935" w:rsidRDefault="006C6935" w:rsidP="006C6935">
      <w:pPr>
        <w:pStyle w:val="ConsPlusNonformat"/>
        <w:jc w:val="both"/>
      </w:pPr>
      <w:r>
        <w:lastRenderedPageBreak/>
        <w:t xml:space="preserve">    &lt;*&gt; Заполняется   в   случае   изменения   фамилии,   имени,   отчества</w:t>
      </w:r>
    </w:p>
    <w:p w:rsidR="006C6935" w:rsidRDefault="006C6935" w:rsidP="006C6935">
      <w:pPr>
        <w:pStyle w:val="ConsPlusNonformat"/>
        <w:jc w:val="both"/>
      </w:pPr>
      <w:r>
        <w:t>(последнее   -   при  наличии)  владельца  сертификата,  данных  документа,</w:t>
      </w:r>
    </w:p>
    <w:p w:rsidR="006C6935" w:rsidRDefault="006C6935" w:rsidP="006C6935">
      <w:pPr>
        <w:pStyle w:val="ConsPlusNonformat"/>
        <w:jc w:val="both"/>
      </w:pPr>
      <w:r>
        <w:t>удостоверяющего личность владельца сертификата.</w:t>
      </w: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rmal"/>
        <w:jc w:val="center"/>
        <w:outlineLvl w:val="1"/>
      </w:pPr>
      <w:r>
        <w:t xml:space="preserve">ОПИСАНИЕ ФОРМЫ СЕРТИФИКАТА НА </w:t>
      </w:r>
      <w:proofErr w:type="gramStart"/>
      <w:r>
        <w:t>РЕГИОНАЛЬНЫЙ</w:t>
      </w:r>
      <w:proofErr w:type="gramEnd"/>
    </w:p>
    <w:p w:rsidR="006C6935" w:rsidRDefault="006C6935" w:rsidP="006C6935">
      <w:pPr>
        <w:pStyle w:val="ConsPlusNormal"/>
        <w:jc w:val="center"/>
      </w:pPr>
      <w:r>
        <w:t>МАТЕРИНСКИЙ (СЕМЕЙНЫЙ) КАПИТАЛ</w:t>
      </w: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rmal"/>
        <w:ind w:firstLine="540"/>
        <w:jc w:val="both"/>
      </w:pPr>
      <w:r>
        <w:rPr/>
        <w:t>Сертификат</w:t>
      </w:r>
      <w:r>
        <w:t xml:space="preserve"> на региональный материнский (семейный) капитал (далее - сертификат) является бланком строгой отчетности формата A4 (210x297 мм).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>Бланк сертификата изготавливается в соответствии с техническими требованиями и условиями изготовления защищенной полиграфической продукции уровня "Б", утвержденными Приказом Министерства финансов Российской Федерации от 07.02.2003 N 14н "О реализации Постановления Правительства Российской Федерации от 11 ноября 2002 г. N 817".</w:t>
      </w:r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23.05.2012 N 193а)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proofErr w:type="gramStart"/>
      <w:r>
        <w:t>Техническая защита: бумага белая массой 70 - 120 г/кв. м, содержание хлопкового волокна - не менее 25%, защитные волокна - не менее двух видов, контролируемых в видимой или иных областях спектра, наличие водяных знаков, отсутствие свечения бумаги при УФ-излучении.</w:t>
      </w:r>
      <w:proofErr w:type="gramEnd"/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23.05.2012 N 193а)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Полиграфическая защита: орнаментально-гильоширная рамка на лицевой и оборотной сторонах, защита от ксерокопирования - в углах бланка элементы, составленные из плотно упакованных концентрических окружностей, наложение двух </w:t>
      </w:r>
      <w:proofErr w:type="spellStart"/>
      <w:r>
        <w:t>нераппортных</w:t>
      </w:r>
      <w:proofErr w:type="spellEnd"/>
      <w:r>
        <w:t xml:space="preserve"> фоновых сеток с согласованным рисунком на лицевой и оборотной сторонах.</w:t>
      </w:r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23.05.2012 N 193а)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Физико-химическая защита: невидимая розетка на лицевой стороне имеет свечение при УФ-излучении, серия и номер выполняются </w:t>
      </w:r>
      <w:proofErr w:type="spellStart"/>
      <w:r>
        <w:t>спецкраской</w:t>
      </w:r>
      <w:proofErr w:type="spellEnd"/>
      <w:r>
        <w:t xml:space="preserve"> со свечением </w:t>
      </w:r>
      <w:proofErr w:type="gramStart"/>
      <w:r>
        <w:t>при</w:t>
      </w:r>
      <w:proofErr w:type="gramEnd"/>
      <w:r>
        <w:t xml:space="preserve"> УФ и ИК-излучении.</w:t>
      </w:r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23.05.2012 N 193а)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Ниже приводится </w:t>
      </w:r>
      <w:r>
        <w:rPr/>
        <w:t>надпись</w:t>
      </w:r>
      <w:r>
        <w:t xml:space="preserve"> "Настоящий сертификат выдан на основании решения", далее расположена одна подстрочная черта с </w:t>
      </w:r>
      <w:r>
        <w:rPr/>
        <w:t>надписью</w:t>
      </w:r>
      <w:r>
        <w:t xml:space="preserve"> под ней "(Наименование уполномоченного учреждения)", далее расположена </w:t>
      </w:r>
      <w:r>
        <w:rPr/>
        <w:t>надпись</w:t>
      </w:r>
      <w:r>
        <w:t xml:space="preserve"> "от "__" _________ 20__ г. N __________", под ней - </w:t>
      </w:r>
      <w:r>
        <w:rPr/>
        <w:t>надпись</w:t>
      </w:r>
      <w:r>
        <w:t xml:space="preserve"> "(Дата и номер решения о выдаче сертификата)".</w:t>
      </w:r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30.12.2015 N 491а)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Ниже приводится </w:t>
      </w:r>
      <w:r>
        <w:rPr/>
        <w:t>надпись</w:t>
      </w:r>
      <w:r>
        <w:t xml:space="preserve"> "Дата выдачи настоящего сертификата "__" _________ 20__ г.".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Ниже в левой части бланка </w:t>
      </w:r>
      <w:r>
        <w:rPr/>
        <w:t>сертификата</w:t>
      </w:r>
      <w:r>
        <w:t xml:space="preserve"> отводится место для печати, в правой части бланка сертификата приводится </w:t>
      </w:r>
      <w:r>
        <w:rPr/>
        <w:t>надпись</w:t>
      </w:r>
      <w:r>
        <w:t xml:space="preserve"> "Руководитель" и одна подстрочная черта с </w:t>
      </w:r>
      <w:r>
        <w:rPr/>
        <w:t>надписью</w:t>
      </w:r>
      <w:r>
        <w:t xml:space="preserve"> под ней "Наименование уполномоченного учреждения", далее расположена черта, под ней надписи </w:t>
      </w:r>
      <w:r>
        <w:rPr/>
        <w:t>"(Подпись)"</w:t>
      </w:r>
      <w:r>
        <w:t xml:space="preserve"> и </w:t>
      </w:r>
      <w:r>
        <w:rPr/>
        <w:t>"(Расшифровка подписи)"</w:t>
      </w:r>
      <w:r>
        <w:t>.</w:t>
      </w:r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30.12.2015 N 491а)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В верхней части оборотной стороны бланка сертификата с левой стороны расположены </w:t>
      </w:r>
      <w:r>
        <w:rPr/>
        <w:t>цифра 1</w:t>
      </w:r>
      <w:r>
        <w:t xml:space="preserve"> со знаком сноски &lt;*&gt; и одна подстрочная черта с </w:t>
      </w:r>
      <w:r>
        <w:rPr/>
        <w:t>надписью</w:t>
      </w:r>
      <w:r>
        <w:t xml:space="preserve"> под ней "(Фамилия, имя, отчество владельца сертификата, данные документа, удостоверяющего личность владельца)".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</w:t>
      </w:r>
      <w:r>
        <w:rPr/>
        <w:t>цифра 2</w:t>
      </w:r>
      <w:r>
        <w:t xml:space="preserve"> со знаком сноски &lt;*&gt; и одна подстрочная черта с аналогичной </w:t>
      </w:r>
      <w:r>
        <w:rPr/>
        <w:t>надписью</w:t>
      </w:r>
      <w:r>
        <w:t>.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</w:t>
      </w:r>
      <w:r>
        <w:rPr/>
        <w:t>цифра 3</w:t>
      </w:r>
      <w:r>
        <w:t xml:space="preserve"> со знаком сноски &lt;*&gt; и одна подстрочная черта с аналогичной </w:t>
      </w:r>
      <w:r>
        <w:rPr/>
        <w:t>надписью</w:t>
      </w:r>
      <w:r>
        <w:t>.</w:t>
      </w:r>
    </w:p>
    <w:p w:rsidR="006C6935" w:rsidRDefault="006C6935" w:rsidP="006C6935">
      <w:pPr>
        <w:pStyle w:val="ConsPlusNormal"/>
        <w:spacing w:before="200"/>
        <w:ind w:firstLine="540"/>
        <w:jc w:val="both"/>
      </w:pPr>
      <w:r>
        <w:t xml:space="preserve">В нижней части оборотной стороны бланка сертификата расположена </w:t>
      </w:r>
      <w:r>
        <w:rPr/>
        <w:t>сноска</w:t>
      </w:r>
      <w:r>
        <w:t xml:space="preserve"> с надписью "&lt;*&gt; Заполняется уполномоченным учреждением в случае изменения фамилии, имени, отчества владельца сертификата, данных документа, удостоверяющего личность владельца сертификата</w:t>
      </w:r>
      <w:proofErr w:type="gramStart"/>
      <w:r>
        <w:t>.".</w:t>
      </w:r>
      <w:proofErr w:type="gramEnd"/>
    </w:p>
    <w:p w:rsidR="006C6935" w:rsidRDefault="006C6935" w:rsidP="006C6935">
      <w:pPr>
        <w:pStyle w:val="ConsPlusNormal"/>
        <w:jc w:val="both"/>
      </w:pPr>
      <w:r>
        <w:t>(в ред. постановления Администрации Томской области от 30.12.2015 N 491а)</w:t>
      </w: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rmal"/>
        <w:jc w:val="both"/>
      </w:pPr>
    </w:p>
    <w:p w:rsidR="006C6935" w:rsidRDefault="006C6935" w:rsidP="006C6935">
      <w:pPr>
        <w:pStyle w:val="ConsPlusNormal"/>
        <w:jc w:val="both"/>
      </w:pPr>
    </w:p>
    <w:p w:rsidR="00C62E2A" w:rsidRDefault="00C62E2A">
      <w:bookmarkStart w:id="1" w:name="_GoBack"/>
      <w:bookmarkEnd w:id="1"/>
    </w:p>
    <w:sectPr w:rsidR="00C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35"/>
    <w:rsid w:val="006C6935"/>
    <w:rsid w:val="00C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2018-02-03T08:43:00Z</dcterms:created>
  <dcterms:modified xsi:type="dcterms:W3CDTF">2018-02-03T08:44:00Z</dcterms:modified>
</cp:coreProperties>
</file>