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00" w:rsidRDefault="00F63800" w:rsidP="00F63800">
      <w:pPr>
        <w:pStyle w:val="ConsPlusNormal"/>
        <w:jc w:val="both"/>
      </w:pPr>
    </w:p>
    <w:p w:rsidR="00F63800" w:rsidRDefault="00F63800" w:rsidP="00F63800">
      <w:pPr>
        <w:pStyle w:val="ConsPlusNormal"/>
        <w:jc w:val="right"/>
        <w:outlineLvl w:val="1"/>
      </w:pPr>
      <w:r>
        <w:t>Приложение</w:t>
      </w:r>
    </w:p>
    <w:p w:rsidR="00F63800" w:rsidRDefault="00F63800" w:rsidP="00F63800">
      <w:pPr>
        <w:pStyle w:val="ConsPlusNormal"/>
        <w:jc w:val="right"/>
      </w:pPr>
      <w:r>
        <w:t>к Порядку</w:t>
      </w:r>
    </w:p>
    <w:p w:rsidR="00F63800" w:rsidRDefault="00F63800" w:rsidP="00F63800">
      <w:pPr>
        <w:pStyle w:val="ConsPlusNormal"/>
        <w:jc w:val="center"/>
      </w:pPr>
    </w:p>
    <w:p w:rsidR="00F63800" w:rsidRDefault="00F63800" w:rsidP="00F63800">
      <w:pPr>
        <w:pStyle w:val="ConsPlusNormal"/>
        <w:jc w:val="center"/>
      </w:pPr>
      <w:r>
        <w:t/>
      </w:r>
    </w:p>
    <w:p w:rsidR="00F63800" w:rsidRDefault="00F63800" w:rsidP="00F63800">
      <w:pPr>
        <w:pStyle w:val="ConsPlusNormal"/>
        <w:jc w:val="center"/>
      </w:pPr>
      <w:proofErr w:type="gramStart"/>
      <w:r>
        <w:t>(в ред. постановления Правительства Ульяновской области</w:t>
      </w:r>
      <w:proofErr w:type="gramEnd"/>
    </w:p>
    <w:p w:rsidR="00F63800" w:rsidRDefault="00F63800" w:rsidP="00F63800">
      <w:pPr>
        <w:pStyle w:val="ConsPlusNormal"/>
        <w:jc w:val="center"/>
      </w:pPr>
      <w:r>
        <w:t>от 04.04.2016 N 142-П)</w:t>
      </w:r>
    </w:p>
    <w:p w:rsidR="00F63800" w:rsidRDefault="00F63800" w:rsidP="00F63800">
      <w:pPr>
        <w:pStyle w:val="ConsPlusNormal"/>
        <w:jc w:val="both"/>
      </w:pPr>
    </w:p>
    <w:p w:rsidR="00F63800" w:rsidRDefault="00F63800" w:rsidP="00F63800">
      <w:pPr>
        <w:pStyle w:val="ConsPlusNormal"/>
        <w:jc w:val="center"/>
      </w:pPr>
      <w:r>
        <w:t>СОЦИАЛЬНЫЙ ДЕМОГРАФИЧЕСКИЙ</w:t>
      </w:r>
    </w:p>
    <w:p w:rsidR="00F63800" w:rsidRDefault="00F63800" w:rsidP="00F63800">
      <w:pPr>
        <w:pStyle w:val="ConsPlusNormal"/>
        <w:jc w:val="center"/>
      </w:pPr>
      <w:r>
        <w:t>КОНТРАКТ</w:t>
      </w:r>
    </w:p>
    <w:p w:rsidR="00F63800" w:rsidRDefault="00F63800" w:rsidP="00F63800">
      <w:pPr>
        <w:pStyle w:val="ConsPlusNormal"/>
        <w:jc w:val="both"/>
      </w:pPr>
    </w:p>
    <w:p w:rsidR="00F63800" w:rsidRDefault="00F63800" w:rsidP="00F63800">
      <w:pPr>
        <w:pStyle w:val="ConsPlusNonformat"/>
        <w:jc w:val="both"/>
      </w:pPr>
      <w:r>
        <w:t>___ __________ 20__ г.</w:t>
      </w:r>
    </w:p>
    <w:p w:rsidR="00F63800" w:rsidRDefault="00F63800" w:rsidP="00F63800">
      <w:pPr>
        <w:pStyle w:val="ConsPlusNonformat"/>
        <w:jc w:val="both"/>
      </w:pPr>
    </w:p>
    <w:p w:rsidR="00F63800" w:rsidRDefault="00F63800" w:rsidP="00F63800">
      <w:pPr>
        <w:pStyle w:val="ConsPlusNonformat"/>
        <w:jc w:val="both"/>
      </w:pPr>
      <w:r>
        <w:t>___________________________________________________________________________</w:t>
      </w:r>
    </w:p>
    <w:p w:rsidR="00F63800" w:rsidRDefault="00F63800" w:rsidP="00F63800">
      <w:pPr>
        <w:pStyle w:val="ConsPlusNonformat"/>
        <w:jc w:val="both"/>
      </w:pPr>
      <w:r>
        <w:t xml:space="preserve">        </w:t>
      </w:r>
      <w:proofErr w:type="gramStart"/>
      <w:r>
        <w:t>(наименование исполнительного органа государственной власти</w:t>
      </w:r>
      <w:proofErr w:type="gramEnd"/>
    </w:p>
    <w:p w:rsidR="00F63800" w:rsidRDefault="00F63800" w:rsidP="00F63800">
      <w:pPr>
        <w:pStyle w:val="ConsPlusNonformat"/>
        <w:jc w:val="both"/>
      </w:pPr>
      <w:proofErr w:type="gramStart"/>
      <w:r>
        <w:t>Ульяновской области, уполномоченного в сфере социальной защиты населения),</w:t>
      </w:r>
      <w:proofErr w:type="gramEnd"/>
    </w:p>
    <w:p w:rsidR="00F63800" w:rsidRDefault="00F63800" w:rsidP="00F63800">
      <w:pPr>
        <w:pStyle w:val="ConsPlusNonformat"/>
        <w:jc w:val="both"/>
      </w:pPr>
    </w:p>
    <w:p w:rsidR="00F63800" w:rsidRDefault="00F63800" w:rsidP="00F63800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"Уполномоченный орган", в лице</w:t>
      </w:r>
    </w:p>
    <w:p w:rsidR="00F63800" w:rsidRDefault="00F63800" w:rsidP="00F63800">
      <w:pPr>
        <w:pStyle w:val="ConsPlusNonformat"/>
        <w:jc w:val="both"/>
      </w:pPr>
      <w:r>
        <w:t>__________________________________________________________________________,</w:t>
      </w:r>
    </w:p>
    <w:p w:rsidR="00F63800" w:rsidRDefault="00F63800" w:rsidP="00F63800">
      <w:pPr>
        <w:pStyle w:val="ConsPlusNonformat"/>
        <w:jc w:val="both"/>
      </w:pPr>
      <w:r>
        <w:t>действующего на основании Положения, с одной стороны, и гражданин _________</w:t>
      </w:r>
    </w:p>
    <w:p w:rsidR="00F63800" w:rsidRDefault="00F63800" w:rsidP="00F63800">
      <w:pPr>
        <w:pStyle w:val="ConsPlusNonformat"/>
        <w:jc w:val="both"/>
      </w:pPr>
      <w:r>
        <w:t>___________________________________________________________________________</w:t>
      </w:r>
    </w:p>
    <w:p w:rsidR="00F63800" w:rsidRDefault="00F63800" w:rsidP="00F63800">
      <w:pPr>
        <w:pStyle w:val="ConsPlusNonformat"/>
        <w:jc w:val="both"/>
      </w:pPr>
      <w:r>
        <w:t xml:space="preserve">                     (фамилия, имя, отчество)</w:t>
      </w:r>
    </w:p>
    <w:p w:rsidR="00F63800" w:rsidRDefault="00F63800" w:rsidP="00F63800">
      <w:pPr>
        <w:pStyle w:val="ConsPlusNonformat"/>
        <w:jc w:val="both"/>
      </w:pPr>
      <w:r>
        <w:t>___________________________________________________________________________</w:t>
      </w:r>
    </w:p>
    <w:p w:rsidR="00F63800" w:rsidRDefault="00F63800" w:rsidP="00F63800">
      <w:pPr>
        <w:pStyle w:val="ConsPlusNonformat"/>
        <w:jc w:val="both"/>
      </w:pPr>
      <w:r>
        <w:t xml:space="preserve">              (данные документа, удостоверяющего личность)</w:t>
      </w:r>
    </w:p>
    <w:p w:rsidR="00F63800" w:rsidRDefault="00F63800" w:rsidP="00F63800">
      <w:pPr>
        <w:pStyle w:val="ConsPlusNonformat"/>
        <w:jc w:val="both"/>
      </w:pPr>
      <w:r>
        <w:t>__________________________________________________________________________,</w:t>
      </w:r>
    </w:p>
    <w:p w:rsidR="00F63800" w:rsidRDefault="00F63800" w:rsidP="00F63800">
      <w:pPr>
        <w:pStyle w:val="ConsPlusNonformat"/>
        <w:jc w:val="both"/>
      </w:pPr>
    </w:p>
    <w:p w:rsidR="00F63800" w:rsidRDefault="00F63800" w:rsidP="00F63800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___________________________________________________,</w:t>
      </w:r>
    </w:p>
    <w:p w:rsidR="00F63800" w:rsidRDefault="00F63800" w:rsidP="00F63800">
      <w:pPr>
        <w:pStyle w:val="ConsPlusNonformat"/>
        <w:jc w:val="both"/>
      </w:pPr>
      <w:r>
        <w:t>__________________________________________________________________________,</w:t>
      </w:r>
    </w:p>
    <w:p w:rsidR="00F63800" w:rsidRDefault="00F63800" w:rsidP="00F63800">
      <w:pPr>
        <w:pStyle w:val="ConsPlusNormal"/>
        <w:jc w:val="both"/>
      </w:pPr>
      <w:r>
        <w:t>именуемый в дальнейшем "Получатель", с другой стороны, вместе именуемые "Стороны", заключили настоящий социальный демографический контракт о нижеследующем:</w:t>
      </w:r>
    </w:p>
    <w:p w:rsidR="00F63800" w:rsidRDefault="00F63800" w:rsidP="00F63800">
      <w:pPr>
        <w:pStyle w:val="ConsPlusNormal"/>
        <w:jc w:val="both"/>
      </w:pPr>
    </w:p>
    <w:p w:rsidR="00F63800" w:rsidRDefault="00F63800" w:rsidP="00F63800">
      <w:pPr>
        <w:pStyle w:val="ConsPlusNormal"/>
        <w:jc w:val="center"/>
        <w:outlineLvl w:val="2"/>
      </w:pPr>
      <w:r>
        <w:t>1. Предмет социального демографического контракта</w:t>
      </w:r>
    </w:p>
    <w:p w:rsidR="00F63800" w:rsidRDefault="00F63800" w:rsidP="00F63800">
      <w:pPr>
        <w:pStyle w:val="ConsPlusNormal"/>
        <w:jc w:val="both"/>
      </w:pPr>
    </w:p>
    <w:p w:rsidR="00F63800" w:rsidRDefault="00F63800" w:rsidP="00F63800">
      <w:pPr>
        <w:pStyle w:val="ConsPlusNormal"/>
        <w:ind w:firstLine="540"/>
        <w:jc w:val="both"/>
      </w:pPr>
      <w:proofErr w:type="gramStart"/>
      <w:r>
        <w:t>Предметом настоящего социального демографического контракта является соглашение между Получателем и Уполномоченным органом, в соответствии с которым Получатель обязуется направить свои денежные средства в соответствии с направлениями, предусмотренными частью 3 статьи 6 Закона Ульяновской области от 05.02.2008 N 24-ЗО "О дополнительных мерах социальной поддержки семей, имеющих детей", а Уполномоченный орган - компенсировать (частично либо полностью) расходы Получателя за счет средств именного капитала</w:t>
      </w:r>
      <w:proofErr w:type="gramEnd"/>
      <w:r>
        <w:t xml:space="preserve"> "Семья".</w:t>
      </w:r>
    </w:p>
    <w:p w:rsidR="00F63800" w:rsidRDefault="00F63800" w:rsidP="00F63800">
      <w:pPr>
        <w:pStyle w:val="ConsPlusNormal"/>
        <w:jc w:val="both"/>
      </w:pPr>
    </w:p>
    <w:p w:rsidR="00F63800" w:rsidRDefault="00F63800" w:rsidP="00F63800">
      <w:pPr>
        <w:pStyle w:val="ConsPlusNormal"/>
        <w:jc w:val="center"/>
        <w:outlineLvl w:val="2"/>
      </w:pPr>
      <w:r>
        <w:t>2. Права и обязанности Уполномоченного органа</w:t>
      </w:r>
    </w:p>
    <w:p w:rsidR="00F63800" w:rsidRDefault="00F63800" w:rsidP="00F63800">
      <w:pPr>
        <w:pStyle w:val="ConsPlusNormal"/>
        <w:jc w:val="both"/>
      </w:pPr>
    </w:p>
    <w:p w:rsidR="00F63800" w:rsidRDefault="00F63800" w:rsidP="00F63800">
      <w:pPr>
        <w:pStyle w:val="ConsPlusNormal"/>
        <w:ind w:firstLine="540"/>
        <w:jc w:val="both"/>
      </w:pPr>
      <w:r>
        <w:t>2.1. Уполномоченный орган имеет право:</w:t>
      </w:r>
    </w:p>
    <w:p w:rsidR="00F63800" w:rsidRDefault="00F63800" w:rsidP="00F63800">
      <w:pPr>
        <w:pStyle w:val="ConsPlusNormal"/>
        <w:spacing w:before="200"/>
        <w:ind w:firstLine="540"/>
        <w:jc w:val="both"/>
      </w:pPr>
      <w:r>
        <w:t>запрашивать у третьих лиц (организаций, налоговых органов и иных органов) сведения о доходах и имуществе Получателя и членов его семьи для их проверки;</w:t>
      </w:r>
    </w:p>
    <w:p w:rsidR="00F63800" w:rsidRDefault="00F63800" w:rsidP="00F63800">
      <w:pPr>
        <w:pStyle w:val="ConsPlusNormal"/>
        <w:spacing w:before="200"/>
        <w:ind w:firstLine="540"/>
        <w:jc w:val="both"/>
      </w:pPr>
      <w:r>
        <w:t>использовать полученную информацию для решения вопроса о предоставлении или об отказе в предоставлении дополнительных мер социальной поддержки на основании социального демографического контракта;</w:t>
      </w:r>
    </w:p>
    <w:p w:rsidR="00F63800" w:rsidRDefault="00F63800" w:rsidP="00F63800">
      <w:pPr>
        <w:pStyle w:val="ConsPlusNormal"/>
        <w:spacing w:before="200"/>
        <w:ind w:firstLine="540"/>
        <w:jc w:val="both"/>
      </w:pPr>
      <w:r>
        <w:t xml:space="preserve">прекратить оказание государственной социальной помощи в случае невыполнения или ненадлежащего выполнения Получателем обязанностей по основаниям, предусмотренным </w:t>
      </w:r>
      <w:r>
        <w:rPr/>
        <w:t>Правилами</w:t>
      </w:r>
      <w:r>
        <w:t xml:space="preserve"> направления средств (части средств) именного капитала "Семья" в соответствии с постановлением Правительства Ульяновской области от 22.01.2010 N 21-П "О реализации права на распоряжение средствами именного капитала "Семья" (далее - Правила направления средств);</w:t>
      </w:r>
    </w:p>
    <w:p w:rsidR="00F63800" w:rsidRDefault="00F63800" w:rsidP="00F63800">
      <w:pPr>
        <w:pStyle w:val="ConsPlusNormal"/>
        <w:spacing w:before="200"/>
        <w:ind w:firstLine="540"/>
        <w:jc w:val="both"/>
      </w:pPr>
      <w:r>
        <w:t>взыскивать с Получателя необоснованно полученные средства, предоставленные в качестве дополнительных мер социальной поддержки на основании социального демографического контракта, в случае отказа Получателя от добровольного возврата необоснованно полученных средств.</w:t>
      </w:r>
    </w:p>
    <w:p w:rsidR="00F63800" w:rsidRDefault="00F63800" w:rsidP="00F63800">
      <w:pPr>
        <w:pStyle w:val="ConsPlusNormal"/>
        <w:spacing w:before="200"/>
        <w:ind w:firstLine="540"/>
        <w:jc w:val="both"/>
      </w:pPr>
      <w:r>
        <w:t>2.2. Уполномоченный орган обязуется:</w:t>
      </w:r>
    </w:p>
    <w:p w:rsidR="00F63800" w:rsidRDefault="00F63800" w:rsidP="00F63800">
      <w:pPr>
        <w:pStyle w:val="ConsPlusNormal"/>
        <w:spacing w:before="200"/>
        <w:ind w:firstLine="540"/>
        <w:jc w:val="both"/>
      </w:pPr>
      <w:r>
        <w:lastRenderedPageBreak/>
        <w:t>осуществить выплату компенсации (частично либо полностью) расходов Получателю за счет средств именного капитала "Семья" через Ульяновское областное государственное казенное учреждение социальной защиты населения "Единый областной центр социальных выплат" (далее - Центр социальных выплат);</w:t>
      </w:r>
    </w:p>
    <w:p w:rsidR="00F63800" w:rsidRDefault="00F63800" w:rsidP="00F63800">
      <w:pPr>
        <w:pStyle w:val="ConsPlusNormal"/>
        <w:spacing w:before="200"/>
        <w:ind w:firstLine="540"/>
        <w:jc w:val="both"/>
      </w:pPr>
      <w:r>
        <w:t>осуществлять взаимодействие с органами государственной власти и местного самоуправления и подведомственными государственным органам или органам местного самоуправления организациями, участвующими в предоставлении государственных и муниципальных услуг, в целях реализации Правил направления средств и настоящего социального демографического контракта.</w:t>
      </w:r>
    </w:p>
    <w:p w:rsidR="00F63800" w:rsidRDefault="00F63800" w:rsidP="00F63800">
      <w:pPr>
        <w:pStyle w:val="ConsPlusNormal"/>
        <w:jc w:val="both"/>
      </w:pPr>
    </w:p>
    <w:p w:rsidR="00F63800" w:rsidRDefault="00F63800" w:rsidP="00F63800">
      <w:pPr>
        <w:pStyle w:val="ConsPlusNormal"/>
        <w:jc w:val="center"/>
        <w:outlineLvl w:val="2"/>
      </w:pPr>
      <w:r>
        <w:t>3. Права и обязанности Получателя</w:t>
      </w:r>
    </w:p>
    <w:p w:rsidR="00F63800" w:rsidRDefault="00F63800" w:rsidP="00F63800">
      <w:pPr>
        <w:pStyle w:val="ConsPlusNormal"/>
        <w:jc w:val="both"/>
      </w:pPr>
    </w:p>
    <w:p w:rsidR="00F63800" w:rsidRDefault="00F63800" w:rsidP="00F63800">
      <w:pPr>
        <w:pStyle w:val="ConsPlusNormal"/>
        <w:ind w:firstLine="540"/>
        <w:jc w:val="both"/>
      </w:pPr>
      <w:r>
        <w:t>3.1. Получатель имеет право на получение компенсации (частично либо полностью) расходов Получателю за счет средств именного капитала "Семья" в соответствии с разделом 4 настоящего социального демографического контракта.</w:t>
      </w:r>
    </w:p>
    <w:p w:rsidR="00F63800" w:rsidRDefault="00F63800" w:rsidP="00F63800">
      <w:pPr>
        <w:pStyle w:val="ConsPlusNormal"/>
        <w:spacing w:before="200"/>
        <w:ind w:firstLine="540"/>
        <w:jc w:val="both"/>
      </w:pPr>
      <w:r>
        <w:t>3.2. Получатель обязан:</w:t>
      </w:r>
    </w:p>
    <w:p w:rsidR="00F63800" w:rsidRDefault="00F63800" w:rsidP="00F63800">
      <w:pPr>
        <w:pStyle w:val="ConsPlusNormal"/>
        <w:spacing w:before="200"/>
        <w:ind w:firstLine="540"/>
        <w:jc w:val="both"/>
      </w:pPr>
      <w:r>
        <w:t>взаимодействовать со специалистом областного государственного учреждения или многофункционального центра предоставления государственных и муниципальных услуг по месту жительства (пребывания) на территории Ульяновской области;</w:t>
      </w:r>
    </w:p>
    <w:p w:rsidR="00F63800" w:rsidRDefault="00F63800" w:rsidP="00F63800">
      <w:pPr>
        <w:pStyle w:val="ConsPlusNormal"/>
        <w:spacing w:before="200"/>
        <w:ind w:firstLine="540"/>
        <w:jc w:val="both"/>
      </w:pPr>
      <w:r>
        <w:t>использовать средства, полученные на основании настоящего социального демографического контракта, исключительно на реализацию мероприятий настоящего социального демографического контракта;</w:t>
      </w:r>
    </w:p>
    <w:p w:rsidR="00F63800" w:rsidRDefault="00F63800" w:rsidP="00F63800">
      <w:pPr>
        <w:pStyle w:val="ConsPlusNormal"/>
        <w:spacing w:before="200"/>
        <w:ind w:firstLine="540"/>
        <w:jc w:val="both"/>
      </w:pPr>
      <w:r>
        <w:t>добровольно возвратить необоснованно полученные средства, предоставленные в качестве дополнительных мер социальной поддержки на основании социального демографического контракта, в течение одного месяца со дня выявления факта необоснованного их получения.</w:t>
      </w:r>
    </w:p>
    <w:p w:rsidR="00F63800" w:rsidRDefault="00F63800" w:rsidP="00F63800">
      <w:pPr>
        <w:pStyle w:val="ConsPlusNormal"/>
        <w:spacing w:before="200"/>
        <w:ind w:firstLine="540"/>
        <w:jc w:val="both"/>
      </w:pPr>
      <w:r>
        <w:t>3.3. Получатель несет ответственность в соответствии с действующим законодательством за представление неполных и (или) недостоверных сведений о составе семьи, доходах и принадлежащем ему (его семье) имуществе на праве собственности.</w:t>
      </w:r>
    </w:p>
    <w:p w:rsidR="00F63800" w:rsidRDefault="00F63800" w:rsidP="00F63800">
      <w:pPr>
        <w:pStyle w:val="ConsPlusNormal"/>
        <w:jc w:val="both"/>
      </w:pPr>
    </w:p>
    <w:p w:rsidR="00F63800" w:rsidRDefault="00F63800" w:rsidP="00F63800">
      <w:pPr>
        <w:pStyle w:val="ConsPlusNormal"/>
        <w:jc w:val="center"/>
        <w:outlineLvl w:val="2"/>
      </w:pPr>
      <w:r>
        <w:t>4. Виды и размер направления распоряжения средствами</w:t>
      </w:r>
    </w:p>
    <w:p w:rsidR="00F63800" w:rsidRDefault="00F63800" w:rsidP="00F63800">
      <w:pPr>
        <w:pStyle w:val="ConsPlusNormal"/>
        <w:jc w:val="center"/>
      </w:pPr>
      <w:r>
        <w:t>именного капитала "Семья"</w:t>
      </w:r>
    </w:p>
    <w:p w:rsidR="00F63800" w:rsidRDefault="00F63800" w:rsidP="00F63800">
      <w:pPr>
        <w:pStyle w:val="ConsPlusNormal"/>
        <w:jc w:val="both"/>
      </w:pPr>
    </w:p>
    <w:p w:rsidR="00F63800" w:rsidRDefault="00F63800" w:rsidP="00F63800">
      <w:pPr>
        <w:pStyle w:val="ConsPlusNormal"/>
        <w:ind w:firstLine="540"/>
        <w:jc w:val="both"/>
      </w:pPr>
      <w:r>
        <w:t>Дополнительные меры социальной поддержки на основании социального демографического контракта в форме компенсации (частично либо полностью) расходов Получателю за счет средств именного капитала "Семья" устанавливаются в следующих размерах:</w:t>
      </w:r>
    </w:p>
    <w:p w:rsidR="00F63800" w:rsidRDefault="00F63800" w:rsidP="00F63800">
      <w:pPr>
        <w:pStyle w:val="ConsPlusNormal"/>
        <w:spacing w:before="200"/>
        <w:ind w:firstLine="540"/>
        <w:jc w:val="both"/>
      </w:pPr>
      <w:r>
        <w:t>1) улучшение жилищных условий - ___________________ рублей;</w:t>
      </w:r>
    </w:p>
    <w:p w:rsidR="00F63800" w:rsidRDefault="00F63800" w:rsidP="00F63800">
      <w:pPr>
        <w:pStyle w:val="ConsPlusNormal"/>
        <w:spacing w:before="200"/>
        <w:ind w:firstLine="540"/>
        <w:jc w:val="both"/>
      </w:pPr>
      <w:r>
        <w:t>2) получение образования ребенком (детьми) - ___________________ рублей;</w:t>
      </w:r>
    </w:p>
    <w:p w:rsidR="00F63800" w:rsidRDefault="00F63800" w:rsidP="00F63800">
      <w:pPr>
        <w:pStyle w:val="ConsPlusNormal"/>
        <w:spacing w:before="200"/>
        <w:ind w:firstLine="540"/>
        <w:jc w:val="both"/>
      </w:pPr>
      <w:r>
        <w:t>3) получение платных медицинских услуг - ___________________ рублей;</w:t>
      </w:r>
    </w:p>
    <w:p w:rsidR="00F63800" w:rsidRDefault="00F63800" w:rsidP="00F63800">
      <w:pPr>
        <w:pStyle w:val="ConsPlusNormal"/>
        <w:spacing w:before="200"/>
        <w:ind w:firstLine="540"/>
        <w:jc w:val="both"/>
      </w:pPr>
      <w:r>
        <w:t>4) получение услуг по страхованию - ___________________ рублей;</w:t>
      </w:r>
    </w:p>
    <w:p w:rsidR="00F63800" w:rsidRDefault="00F63800" w:rsidP="00F63800">
      <w:pPr>
        <w:pStyle w:val="ConsPlusNormal"/>
        <w:spacing w:before="200"/>
        <w:ind w:firstLine="540"/>
        <w:jc w:val="both"/>
      </w:pPr>
      <w:r>
        <w:t>5) получение услуг по организации отдыха и оздоровления ребенка (детей) - _______________ рублей.</w:t>
      </w:r>
    </w:p>
    <w:p w:rsidR="00F63800" w:rsidRDefault="00F63800" w:rsidP="00F63800">
      <w:pPr>
        <w:pStyle w:val="ConsPlusNormal"/>
        <w:jc w:val="both"/>
      </w:pPr>
    </w:p>
    <w:p w:rsidR="00F63800" w:rsidRDefault="00F63800" w:rsidP="00F63800">
      <w:pPr>
        <w:pStyle w:val="ConsPlusNormal"/>
        <w:jc w:val="center"/>
        <w:outlineLvl w:val="2"/>
      </w:pPr>
      <w:r>
        <w:t xml:space="preserve">5. </w:t>
      </w:r>
      <w:proofErr w:type="gramStart"/>
      <w:r>
        <w:t>Порядок выплаты компенсации (частично либо</w:t>
      </w:r>
      <w:proofErr w:type="gramEnd"/>
    </w:p>
    <w:p w:rsidR="00F63800" w:rsidRDefault="00F63800" w:rsidP="00F63800">
      <w:pPr>
        <w:pStyle w:val="ConsPlusNormal"/>
        <w:jc w:val="center"/>
      </w:pPr>
      <w:r>
        <w:t>полностью) расходов Получателю за счет средств</w:t>
      </w:r>
    </w:p>
    <w:p w:rsidR="00F63800" w:rsidRDefault="00F63800" w:rsidP="00F63800">
      <w:pPr>
        <w:pStyle w:val="ConsPlusNormal"/>
        <w:jc w:val="center"/>
      </w:pPr>
      <w:r>
        <w:t>именного капитала "Семья"</w:t>
      </w:r>
    </w:p>
    <w:p w:rsidR="00F63800" w:rsidRDefault="00F63800" w:rsidP="00F63800">
      <w:pPr>
        <w:pStyle w:val="ConsPlusNormal"/>
        <w:jc w:val="both"/>
      </w:pPr>
    </w:p>
    <w:p w:rsidR="00F63800" w:rsidRDefault="00F63800" w:rsidP="00F63800">
      <w:pPr>
        <w:pStyle w:val="ConsPlusNormal"/>
        <w:ind w:firstLine="540"/>
        <w:jc w:val="both"/>
      </w:pPr>
      <w:r>
        <w:t xml:space="preserve">Выплата компенсации (частично либо полностью) расходов Получателю за счет средств именного капитала "Семья" осуществляется в течение 30 дней </w:t>
      </w:r>
      <w:proofErr w:type="gramStart"/>
      <w:r>
        <w:t>с даты регистрации</w:t>
      </w:r>
      <w:proofErr w:type="gramEnd"/>
      <w:r>
        <w:t xml:space="preserve"> соответствующего распоряжения Уполномоченного органа путем безналичного перечисления на банковский счет лица, получившего сертификат.</w:t>
      </w:r>
    </w:p>
    <w:p w:rsidR="00F63800" w:rsidRDefault="00F63800" w:rsidP="00F63800">
      <w:pPr>
        <w:pStyle w:val="ConsPlusNormal"/>
        <w:jc w:val="both"/>
      </w:pPr>
    </w:p>
    <w:p w:rsidR="00F63800" w:rsidRDefault="00F63800" w:rsidP="00F63800">
      <w:pPr>
        <w:pStyle w:val="ConsPlusNormal"/>
        <w:jc w:val="center"/>
        <w:outlineLvl w:val="2"/>
      </w:pPr>
      <w:bookmarkStart w:id="0" w:name="Par503"/>
      <w:bookmarkEnd w:id="0"/>
      <w:r>
        <w:t>6. Срок действия социального демографического контракта</w:t>
      </w:r>
    </w:p>
    <w:p w:rsidR="00F63800" w:rsidRDefault="00F63800" w:rsidP="00F63800">
      <w:pPr>
        <w:pStyle w:val="ConsPlusNormal"/>
        <w:jc w:val="both"/>
      </w:pPr>
    </w:p>
    <w:p w:rsidR="00F63800" w:rsidRDefault="00F63800" w:rsidP="00F63800">
      <w:pPr>
        <w:pStyle w:val="ConsPlusNormal"/>
        <w:ind w:firstLine="540"/>
        <w:jc w:val="both"/>
      </w:pPr>
      <w:r>
        <w:lastRenderedPageBreak/>
        <w:t xml:space="preserve">Настоящий социальный демографический контракт вступает в силу с момента его подписания Сторонами и действует </w:t>
      </w:r>
      <w:proofErr w:type="gramStart"/>
      <w:r>
        <w:t>по</w:t>
      </w:r>
      <w:proofErr w:type="gramEnd"/>
      <w:r>
        <w:t xml:space="preserve"> ____________________.</w:t>
      </w:r>
    </w:p>
    <w:p w:rsidR="00F63800" w:rsidRDefault="00F63800" w:rsidP="00F63800">
      <w:pPr>
        <w:pStyle w:val="ConsPlusNormal"/>
        <w:jc w:val="both"/>
      </w:pPr>
    </w:p>
    <w:p w:rsidR="00F63800" w:rsidRDefault="00F63800" w:rsidP="00F63800">
      <w:pPr>
        <w:pStyle w:val="ConsPlusNormal"/>
        <w:jc w:val="center"/>
        <w:outlineLvl w:val="2"/>
      </w:pPr>
      <w:r>
        <w:t>7. Порядок изменения и основания прекращения</w:t>
      </w:r>
    </w:p>
    <w:p w:rsidR="00F63800" w:rsidRDefault="00F63800" w:rsidP="00F63800">
      <w:pPr>
        <w:pStyle w:val="ConsPlusNormal"/>
        <w:jc w:val="center"/>
      </w:pPr>
      <w:r>
        <w:t>действия социального демографического контракта</w:t>
      </w:r>
    </w:p>
    <w:p w:rsidR="00F63800" w:rsidRDefault="00F63800" w:rsidP="00F63800">
      <w:pPr>
        <w:pStyle w:val="ConsPlusNormal"/>
        <w:jc w:val="both"/>
      </w:pPr>
    </w:p>
    <w:p w:rsidR="00F63800" w:rsidRDefault="00F63800" w:rsidP="00F63800">
      <w:pPr>
        <w:pStyle w:val="ConsPlusNormal"/>
        <w:ind w:firstLine="540"/>
        <w:jc w:val="both"/>
      </w:pPr>
      <w:r>
        <w:t>7.1. Изменения в настоящий социальный демографический контракт вносятся по взаимному решению Сторон путем заключения дополнительного соглашения.</w:t>
      </w:r>
    </w:p>
    <w:p w:rsidR="00F63800" w:rsidRDefault="00F63800" w:rsidP="00F63800">
      <w:pPr>
        <w:pStyle w:val="ConsPlusNormal"/>
        <w:spacing w:before="200"/>
        <w:ind w:firstLine="540"/>
        <w:jc w:val="both"/>
      </w:pPr>
      <w:r>
        <w:t xml:space="preserve">7.2. Действие настоящего социального демографического контракта прекращается по истечении срока, указанного в </w:t>
      </w:r>
      <w:r>
        <w:rPr/>
        <w:t>разделе 6</w:t>
      </w:r>
      <w:r>
        <w:t xml:space="preserve"> настоящего социального демографического контракта.</w:t>
      </w:r>
    </w:p>
    <w:p w:rsidR="00F63800" w:rsidRDefault="00F63800" w:rsidP="00F63800">
      <w:pPr>
        <w:pStyle w:val="ConsPlusNormal"/>
        <w:spacing w:before="200"/>
        <w:ind w:firstLine="540"/>
        <w:jc w:val="both"/>
      </w:pPr>
      <w:r>
        <w:t>7.3. Настоящий социальный демографический контракт расторгается Уполномоченным органом в одностороннем порядке при невыполнении Получателем условий настоящего социального демографического контракта.</w:t>
      </w:r>
    </w:p>
    <w:p w:rsidR="00F63800" w:rsidRDefault="00F63800" w:rsidP="00F63800">
      <w:pPr>
        <w:pStyle w:val="ConsPlusNormal"/>
        <w:jc w:val="both"/>
      </w:pPr>
    </w:p>
    <w:p w:rsidR="00F63800" w:rsidRDefault="00F63800" w:rsidP="00F63800">
      <w:pPr>
        <w:pStyle w:val="ConsPlusNormal"/>
        <w:jc w:val="center"/>
        <w:outlineLvl w:val="2"/>
      </w:pPr>
      <w:r>
        <w:t>8. Заключительные положения</w:t>
      </w:r>
    </w:p>
    <w:p w:rsidR="00F63800" w:rsidRDefault="00F63800" w:rsidP="00F63800">
      <w:pPr>
        <w:pStyle w:val="ConsPlusNormal"/>
        <w:jc w:val="both"/>
      </w:pPr>
    </w:p>
    <w:p w:rsidR="00F63800" w:rsidRDefault="00F63800" w:rsidP="00F63800">
      <w:pPr>
        <w:pStyle w:val="ConsPlusNormal"/>
        <w:ind w:firstLine="540"/>
        <w:jc w:val="both"/>
      </w:pPr>
      <w:r>
        <w:t>8.1. Споры по вопросам предоставления дополнительных мер социальной поддержки на основании настоящего социального демографического контракта разрешаются в установленном законодательством порядке.</w:t>
      </w:r>
    </w:p>
    <w:p w:rsidR="00F63800" w:rsidRDefault="00F63800" w:rsidP="00F63800">
      <w:pPr>
        <w:pStyle w:val="ConsPlusNormal"/>
        <w:spacing w:before="200"/>
        <w:ind w:firstLine="540"/>
        <w:jc w:val="both"/>
      </w:pPr>
      <w:r>
        <w:t>8.2. Настоящий социальный демографический контракт составлен в двух экземплярах, имеющих одинаковую юридическую силу, по одному для каждой из Сторон.</w:t>
      </w:r>
    </w:p>
    <w:p w:rsidR="00F63800" w:rsidRDefault="00F63800" w:rsidP="00F63800">
      <w:pPr>
        <w:pStyle w:val="ConsPlusNormal"/>
        <w:jc w:val="both"/>
      </w:pPr>
    </w:p>
    <w:p w:rsidR="00F63800" w:rsidRDefault="00F63800" w:rsidP="00F63800">
      <w:pPr>
        <w:pStyle w:val="ConsPlusNormal"/>
        <w:jc w:val="center"/>
        <w:outlineLvl w:val="2"/>
      </w:pPr>
      <w:r>
        <w:t>9. Подписи Сторон</w:t>
      </w:r>
    </w:p>
    <w:p w:rsidR="00F63800" w:rsidRDefault="00F63800" w:rsidP="00F63800">
      <w:pPr>
        <w:pStyle w:val="ConsPlusNormal"/>
        <w:jc w:val="both"/>
      </w:pPr>
    </w:p>
    <w:p w:rsidR="00F63800" w:rsidRDefault="00F63800" w:rsidP="00F63800">
      <w:pPr>
        <w:pStyle w:val="ConsPlusNonformat"/>
        <w:jc w:val="both"/>
      </w:pPr>
      <w:proofErr w:type="gramStart"/>
      <w:r>
        <w:t>Получатель</w:t>
      </w:r>
      <w:proofErr w:type="gramEnd"/>
      <w:r>
        <w:t xml:space="preserve">                                 Уполномоченный орган</w:t>
      </w:r>
    </w:p>
    <w:p w:rsidR="00F63800" w:rsidRDefault="00F63800" w:rsidP="00F63800">
      <w:pPr>
        <w:pStyle w:val="ConsPlusNonformat"/>
        <w:jc w:val="both"/>
      </w:pPr>
      <w:r>
        <w:t>______________________                    ____________________________</w:t>
      </w:r>
    </w:p>
    <w:p w:rsidR="00F63800" w:rsidRDefault="00F63800" w:rsidP="00F63800">
      <w:pPr>
        <w:pStyle w:val="ConsPlusNonformat"/>
        <w:jc w:val="both"/>
      </w:pPr>
      <w:r>
        <w:t xml:space="preserve">   (подпись)                                       (подпись)</w:t>
      </w:r>
    </w:p>
    <w:p w:rsidR="00F63800" w:rsidRDefault="00F63800" w:rsidP="00F63800">
      <w:pPr>
        <w:pStyle w:val="ConsPlusNonformat"/>
        <w:jc w:val="both"/>
      </w:pPr>
      <w:r>
        <w:t>______________________                    ____________________________</w:t>
      </w:r>
    </w:p>
    <w:p w:rsidR="00F63800" w:rsidRDefault="00F63800" w:rsidP="00F63800">
      <w:pPr>
        <w:pStyle w:val="ConsPlusNonformat"/>
        <w:jc w:val="both"/>
      </w:pPr>
      <w:r>
        <w:t>(расшифровка подписи)                        (расшифровка подписи)</w:t>
      </w:r>
    </w:p>
    <w:p w:rsidR="00F63800" w:rsidRDefault="00F63800" w:rsidP="00F63800">
      <w:pPr>
        <w:pStyle w:val="ConsPlusNonformat"/>
        <w:jc w:val="both"/>
      </w:pPr>
    </w:p>
    <w:p w:rsidR="00F63800" w:rsidRDefault="00F63800" w:rsidP="00F63800">
      <w:pPr>
        <w:pStyle w:val="ConsPlusNonformat"/>
        <w:jc w:val="both"/>
      </w:pPr>
      <w:r>
        <w:t>____ ______ 20__ г.                       ____ ________________ 20__ г.</w:t>
      </w:r>
    </w:p>
    <w:p w:rsidR="00F63800" w:rsidRDefault="00F63800" w:rsidP="00F63800">
      <w:pPr>
        <w:pStyle w:val="ConsPlusNonformat"/>
        <w:jc w:val="both"/>
      </w:pPr>
    </w:p>
    <w:p w:rsidR="00F63800" w:rsidRDefault="00F63800" w:rsidP="00F63800">
      <w:pPr>
        <w:pStyle w:val="ConsPlusNonformat"/>
        <w:jc w:val="both"/>
      </w:pPr>
    </w:p>
    <w:p w:rsidR="00F63800" w:rsidRDefault="00F63800" w:rsidP="00F63800">
      <w:pPr>
        <w:pStyle w:val="ConsPlusNonformat"/>
        <w:jc w:val="both"/>
      </w:pPr>
      <w:r>
        <w:t>М.П.</w:t>
      </w:r>
    </w:p>
    <w:p w:rsidR="00727B0E" w:rsidRDefault="00727B0E">
      <w:bookmarkStart w:id="1" w:name="_GoBack"/>
      <w:bookmarkEnd w:id="1"/>
    </w:p>
    <w:sectPr w:rsidR="00727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00"/>
    <w:rsid w:val="00727B0E"/>
    <w:rsid w:val="00F6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38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38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6511</Characters>
  <Application>Microsoft Office Word</Application>
  <DocSecurity>0</DocSecurity>
  <Lines>54</Lines>
  <Paragraphs>15</Paragraphs>
  <ScaleCrop>false</ScaleCrop>
  <Company/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2018-02-04T21:12:00Z</dcterms:created>
  <dcterms:modified xsi:type="dcterms:W3CDTF">2018-02-04T21:12:00Z</dcterms:modified>
</cp:coreProperties>
</file>